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77" w:rsidRDefault="00A95C77">
      <w:r>
        <w:t xml:space="preserve">Oggetto: ……………. Lavori in somma urgenza per la rimozione del pericolo per l’incolumità pubblica indicato nell’Ordinanza Sindacale n. … del ………. Messa in sicurezza ………….sita ……………… censita al Catasto Terreni del Comune di ………….nel foglio ….. con mappale ……… Comune di………………………. Luogo e data, ……. </w:t>
      </w:r>
      <w:proofErr w:type="spellStart"/>
      <w:r>
        <w:t>Prot</w:t>
      </w:r>
      <w:proofErr w:type="spellEnd"/>
      <w:r>
        <w:t xml:space="preserve">. </w:t>
      </w:r>
    </w:p>
    <w:p w:rsidR="00A95C77" w:rsidRDefault="00A95C77"/>
    <w:p w:rsidR="00A95C77" w:rsidRDefault="00A95C77" w:rsidP="00A95C77">
      <w:pPr>
        <w:ind w:left="1416" w:firstLine="708"/>
      </w:pPr>
      <w:r>
        <w:t>PERIZIA GIUSTIFICATIVA DEI LAVORI DI SOMMA URGENZA</w:t>
      </w:r>
    </w:p>
    <w:p w:rsidR="00A95C77" w:rsidRDefault="00A95C77">
      <w:r>
        <w:t xml:space="preserve">Sostituisce </w:t>
      </w:r>
      <w:proofErr w:type="spellStart"/>
      <w:r>
        <w:t>pag</w:t>
      </w:r>
      <w:proofErr w:type="spellEnd"/>
      <w:r>
        <w:t xml:space="preserve"> 102  e 103</w:t>
      </w:r>
      <w:bookmarkStart w:id="0" w:name="_GoBack"/>
      <w:bookmarkEnd w:id="0"/>
    </w:p>
    <w:p w:rsidR="00A95C77" w:rsidRDefault="00A95C77"/>
    <w:p w:rsidR="00AD4521" w:rsidRDefault="00A95C77">
      <w:r>
        <w:t xml:space="preserve">……… Facendo seguito al Verbale di Somma Urgenza di protocollo n……….. del ……………, nonché all’Ordinanza Sindacale n. …. del ………. (protocollo n……) del Comune di ……….. il sottoscritto ………………, in qualità di tecnico ………………..con nomina a Responsabile del Procedimento e Direttore dei Lavori disposta …………… con nota di protocollo n…………… del …………….., recatosi sul luogo e costatata la necessità di intervenire senza indugio per l’esistenza di un pericolo concreto, ha disposto in somma urgenza ai sensi dell’art. 176 del D.P.R. 207/2010 la consegna dei lavori in favore della Ditta ………………., con sede legale in via …………………… ………….. e P.IVA ……………………… In particolare, il pessimo stato conservativo e strutturale del compendio ha reso necessario prevedere le seguenti opere di messa in sicurezza, finalizzate alla rimozione dell’accertata condizione di pericolo per la pubblica incolumità: </w:t>
      </w:r>
      <w:r>
        <w:sym w:font="Symbol" w:char="F0B7"/>
      </w:r>
      <w:r>
        <w:t xml:space="preserve"> ripristino ………….. </w:t>
      </w:r>
      <w:r>
        <w:sym w:font="Symbol" w:char="F0B7"/>
      </w:r>
      <w:r>
        <w:t xml:space="preserve"> apposizione della cartellonistica di avviso e divieto d’ingresso ai non addetti ai lavori; </w:t>
      </w:r>
      <w:r>
        <w:sym w:font="Symbol" w:char="F0B7"/>
      </w:r>
      <w:r>
        <w:t xml:space="preserve"> installazione sostegni …………; </w:t>
      </w:r>
      <w:r>
        <w:sym w:font="Symbol" w:char="F0B7"/>
      </w:r>
      <w:r>
        <w:t xml:space="preserve"> messa in opera di opere provvisionali …….; </w:t>
      </w:r>
      <w:r>
        <w:sym w:font="Symbol" w:char="F0B7"/>
      </w:r>
      <w:r>
        <w:t xml:space="preserve"> rimozione macerie edili e rifiuti entro i fabbricati, ……. </w:t>
      </w:r>
      <w:r>
        <w:sym w:font="Symbol" w:char="F0B7"/>
      </w:r>
      <w:r>
        <w:t xml:space="preserve"> apposizione di ……….. Data la necessità di effettuare i sopra cennati lavori di sostegno alle pericolanti strutture di calcestruzzo prossime alla spiaggia ed alla viabilità pubblica, e considerata la carenza di idonea professionalità in organico, si è affidato l’incarico ad ingegnere strutturista - con Verbale di Avvio </w:t>
      </w:r>
      <w:r>
        <w:t>………………….</w:t>
      </w:r>
      <w:r>
        <w:t xml:space="preserve"> ai sensi dell’art.304 del D.P.R. 207/2010 - affinché valuti le opere di sostegno temporaneo immediatamente eseguibili tali da garantire la sicurezza del cantiere e fornisca ausilio alla direzione lavori. I detti lavori sono stati stimati, con allegato Computo Metrico</w:t>
      </w:r>
      <w:r>
        <w:t>……………</w:t>
      </w:r>
      <w:r>
        <w:t xml:space="preserve">, esclusa l’IVA di legge. A tale somma vanno aggiunti gli oneri per imprevisti, accantonamento per accordi bonari, contributo ANAC, il corrispettivo per il professionista con i relativi oneri previdenziali e l’IVA (22%). Pertanto l’importo complessivo ora ritenuto necessario è pari </w:t>
      </w:r>
      <w:r>
        <w:t>…………..</w:t>
      </w:r>
      <w:r>
        <w:t>) dettagliato con l’unito Quadro Economico Generale</w:t>
      </w:r>
    </w:p>
    <w:sectPr w:rsidR="00AD452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C77"/>
    <w:rsid w:val="00A95C77"/>
    <w:rsid w:val="00AD45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365</Words>
  <Characters>2085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DPC</dc:creator>
  <cp:lastModifiedBy>DPC</cp:lastModifiedBy>
  <cp:revision>2</cp:revision>
  <dcterms:created xsi:type="dcterms:W3CDTF">2016-11-23T15:11:00Z</dcterms:created>
  <dcterms:modified xsi:type="dcterms:W3CDTF">2016-11-23T15:11:00Z</dcterms:modified>
</cp:coreProperties>
</file>